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853" w:rsidRDefault="00560EFE" w:rsidP="00942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42853">
        <w:rPr>
          <w:rFonts w:ascii="Times New Roman" w:hAnsi="Times New Roman" w:cs="Times New Roman"/>
          <w:sz w:val="24"/>
          <w:szCs w:val="24"/>
        </w:rPr>
        <w:t>CONGREGATION OF MOTHER OF SORROWS SERVANTS OF MARY</w:t>
      </w:r>
      <w:r w:rsidR="00942853">
        <w:rPr>
          <w:rFonts w:ascii="Times New Roman" w:hAnsi="Times New Roman" w:cs="Times New Roman"/>
          <w:sz w:val="24"/>
          <w:szCs w:val="24"/>
        </w:rPr>
        <w:t xml:space="preserve"> (OSM)</w:t>
      </w:r>
    </w:p>
    <w:p w:rsidR="00942853" w:rsidRDefault="00560EFE" w:rsidP="00942853">
      <w:pPr>
        <w:spacing w:after="0" w:line="240" w:lineRule="auto"/>
        <w:jc w:val="both"/>
        <w:rPr>
          <w:rFonts w:ascii="Myanmar Text" w:hAnsi="Myanmar Text" w:cs="Myanmar Text"/>
          <w:sz w:val="24"/>
          <w:szCs w:val="24"/>
          <w:lang w:val="en-US"/>
        </w:rPr>
      </w:pPr>
      <w:r>
        <w:rPr>
          <w:rFonts w:ascii="Myanmar Text" w:hAnsi="Myanmar Text" w:cs="Myanmar Text"/>
          <w:sz w:val="24"/>
          <w:szCs w:val="24"/>
        </w:rPr>
        <w:t>#</w:t>
      </w:r>
      <w:proofErr w:type="spellStart"/>
      <w:r w:rsidR="00942853">
        <w:rPr>
          <w:rFonts w:ascii="Myanmar Text" w:hAnsi="Myanmar Text" w:cs="Myanmar Text"/>
          <w:sz w:val="24"/>
          <w:szCs w:val="24"/>
          <w:lang w:val="en-US"/>
        </w:rPr>
        <w:t>မယ်တော</w:t>
      </w:r>
      <w:proofErr w:type="spellEnd"/>
      <w:r w:rsidR="00942853">
        <w:rPr>
          <w:rFonts w:ascii="Myanmar Text" w:hAnsi="Myanmar Text" w:cs="Myanmar Text"/>
          <w:sz w:val="24"/>
          <w:szCs w:val="24"/>
          <w:lang w:val="en-US"/>
        </w:rPr>
        <w:t>်၏</w:t>
      </w:r>
      <w:proofErr w:type="spellStart"/>
      <w:r w:rsidR="00942853">
        <w:rPr>
          <w:rFonts w:ascii="Myanmar Text" w:hAnsi="Myanmar Text" w:cs="Myanmar Text"/>
          <w:sz w:val="24"/>
          <w:szCs w:val="24"/>
          <w:lang w:val="en-US"/>
        </w:rPr>
        <w:t>အစေအပါးသီလရှင်များအသင်းဂိုဏ်း</w:t>
      </w:r>
      <w:proofErr w:type="spellEnd"/>
      <w:r w:rsidR="00942853">
        <w:rPr>
          <w:rFonts w:ascii="Myanmar Text" w:hAnsi="Myanmar Text" w:cs="Myanmar Text"/>
          <w:sz w:val="24"/>
          <w:szCs w:val="24"/>
          <w:lang w:val="en-US"/>
        </w:rPr>
        <w:t xml:space="preserve"> (</w:t>
      </w:r>
      <w:proofErr w:type="spellStart"/>
      <w:r w:rsidR="00942853">
        <w:rPr>
          <w:rFonts w:ascii="Myanmar Text" w:hAnsi="Myanmar Text" w:cs="Myanmar Text"/>
          <w:sz w:val="24"/>
          <w:szCs w:val="24"/>
          <w:lang w:val="en-US"/>
        </w:rPr>
        <w:t>ဆဲရ်ဗိုက်စ်အသင်းဂိုဏ်း</w:t>
      </w:r>
      <w:proofErr w:type="spellEnd"/>
      <w:r w:rsidR="00942853">
        <w:rPr>
          <w:rFonts w:ascii="Myanmar Text" w:hAnsi="Myanmar Text" w:cs="Myanmar Text"/>
          <w:sz w:val="24"/>
          <w:szCs w:val="24"/>
          <w:lang w:val="en-US"/>
        </w:rPr>
        <w:t>)</w:t>
      </w:r>
    </w:p>
    <w:p w:rsidR="00942853" w:rsidRDefault="00942853" w:rsidP="00942853">
      <w:pPr>
        <w:spacing w:after="0" w:line="240" w:lineRule="auto"/>
        <w:jc w:val="both"/>
        <w:rPr>
          <w:rFonts w:ascii="Myanmar Text" w:hAnsi="Myanmar Text" w:cs="Myanmar Text"/>
          <w:sz w:val="24"/>
          <w:szCs w:val="24"/>
          <w:lang w:val="en-US"/>
        </w:rPr>
      </w:pPr>
    </w:p>
    <w:p w:rsidR="00942853" w:rsidRPr="00942853" w:rsidRDefault="00942853" w:rsidP="00942853">
      <w:pPr>
        <w:spacing w:after="0" w:line="240" w:lineRule="auto"/>
        <w:jc w:val="both"/>
        <w:rPr>
          <w:rFonts w:ascii="Myanmar Text" w:hAnsi="Myanmar Text" w:cs="Myanmar Text"/>
          <w:sz w:val="24"/>
          <w:szCs w:val="24"/>
          <w:lang w:val="en-US"/>
        </w:rPr>
      </w:pPr>
      <w:r w:rsidRPr="00942853">
        <w:rPr>
          <w:rFonts w:ascii="Myanmar Text" w:hAnsi="Myanmar Text" w:cs="Myanmar Text"/>
          <w:sz w:val="24"/>
          <w:szCs w:val="24"/>
          <w:cs/>
          <w:lang w:val="en-US" w:bidi="my-MM"/>
        </w:rPr>
        <w:t>မယ်တော်၏ အစေအပါးဂိုဏ်းကို (၁၂၃၃)ခုနှစ် ဩဂုတ်လ (၁၅)ရက်နေ့တွင် မယ်တော်ကို အလွန်ကြည်ညိုသော အီတလီနိုင်ငံ ဖလော့ရင့်စ်မြို့ လုလင်ပျို (၇)ဦးတို့ စုပေါင်း၍ တည်ထောင်ခဲ့ကြသည်။ သူတော်စင် (၇) ဦးသည် ဆင်းရဲခြင်း၊ ဖြူစင်ခြင်းနာခံခြင်း၊ ကတိသစ္စာတို့ကို ကျင့်စောင့်တည်ခဲ့ကြသည်။ မယ်တော်၏ အစေအပါး ဂိုဏ်းတွင် အမျိုးသမီးများကိုလည်း မယ်တော်အလိုရှိ၍ (၁၂၈၄) ခုနှစ်တွင် လုလင်ပျို (၇</w:t>
      </w:r>
      <w:r>
        <w:rPr>
          <w:rFonts w:ascii="Myanmar Text" w:hAnsi="Myanmar Text" w:cs="Myanmar Text"/>
          <w:sz w:val="24"/>
          <w:szCs w:val="24"/>
          <w:cs/>
          <w:lang w:val="en-US" w:bidi="my-MM"/>
        </w:rPr>
        <w:t xml:space="preserve">)ဘဦးတွင် တစ်ဦးအပါ အဝင်ဖြစ်သော </w:t>
      </w:r>
      <w:proofErr w:type="spellStart"/>
      <w:r>
        <w:rPr>
          <w:rFonts w:ascii="Myanmar Text" w:hAnsi="Myanmar Text" w:cs="Myanmar Text"/>
          <w:sz w:val="24"/>
          <w:szCs w:val="24"/>
          <w:lang w:val="en-US" w:bidi="my-MM"/>
        </w:rPr>
        <w:t>သံ</w:t>
      </w:r>
      <w:proofErr w:type="spellEnd"/>
      <w:r w:rsidRPr="00942853">
        <w:rPr>
          <w:rFonts w:ascii="Myanmar Text" w:hAnsi="Myanmar Text" w:cs="Myanmar Text"/>
          <w:sz w:val="24"/>
          <w:szCs w:val="24"/>
          <w:cs/>
          <w:lang w:val="en-US" w:bidi="my-MM"/>
        </w:rPr>
        <w:t xml:space="preserve">အလက်စစ်(စ်)၏ တူမတော် သံတာဂျူလီယားနားက </w:t>
      </w:r>
      <w:r>
        <w:rPr>
          <w:rFonts w:ascii="Myanmar Text" w:hAnsi="Myanmar Text" w:cs="Myanmar Text"/>
          <w:sz w:val="24"/>
          <w:szCs w:val="24"/>
          <w:cs/>
          <w:lang w:val="en-US" w:bidi="my-MM"/>
        </w:rPr>
        <w:t>အမျိုးသမီးများအတွက် အသင်းဂိုဏ်း</w:t>
      </w:r>
      <w:r w:rsidRPr="00942853">
        <w:rPr>
          <w:rFonts w:ascii="Myanmar Text" w:hAnsi="Myanmar Text" w:cs="Myanmar Text"/>
          <w:sz w:val="24"/>
          <w:szCs w:val="24"/>
          <w:cs/>
          <w:lang w:val="en-US" w:bidi="my-MM"/>
        </w:rPr>
        <w:t>တစ်ခုဖြစ်သော (</w:t>
      </w:r>
      <w:proofErr w:type="spellStart"/>
      <w:r>
        <w:rPr>
          <w:rFonts w:ascii="Myanmar Text" w:hAnsi="Myanmar Text" w:cs="Myanmar Text"/>
          <w:sz w:val="24"/>
          <w:szCs w:val="24"/>
          <w:lang w:val="en-US"/>
        </w:rPr>
        <w:t>ဆဲရ်ဗိုက်စ်</w:t>
      </w:r>
      <w:r>
        <w:rPr>
          <w:rFonts w:ascii="Myanmar Text" w:hAnsi="Myanmar Text" w:cs="Myanmar Text"/>
          <w:sz w:val="24"/>
          <w:szCs w:val="24"/>
          <w:lang w:val="en-US"/>
        </w:rPr>
        <w:t>အသင်း</w:t>
      </w:r>
      <w:proofErr w:type="spellEnd"/>
      <w:r w:rsidRPr="00942853">
        <w:rPr>
          <w:rFonts w:ascii="Myanmar Text" w:hAnsi="Myanmar Text" w:cs="Myanmar Text"/>
          <w:sz w:val="24"/>
          <w:szCs w:val="24"/>
          <w:cs/>
          <w:lang w:val="en-US" w:bidi="my-MM"/>
        </w:rPr>
        <w:t>ဂိုဏ်းကို</w:t>
      </w:r>
      <w:r>
        <w:rPr>
          <w:rFonts w:ascii="Myanmar Text" w:hAnsi="Myanmar Text" w:cs="Myanmar Text"/>
          <w:sz w:val="24"/>
          <w:szCs w:val="24"/>
          <w:lang w:val="en-US" w:bidi="my-MM"/>
        </w:rPr>
        <w:t>)</w:t>
      </w:r>
      <w:r w:rsidRPr="00942853">
        <w:rPr>
          <w:rFonts w:ascii="Myanmar Text" w:hAnsi="Myanmar Text" w:cs="Myanmar Text"/>
          <w:sz w:val="24"/>
          <w:szCs w:val="24"/>
          <w:cs/>
          <w:lang w:val="en-US" w:bidi="my-MM"/>
        </w:rPr>
        <w:t xml:space="preserve"> စတင်တည်ထောင်ခဲ့ပါသည်။ မြန်မာပြည်သို့ (၁၉၂၄)ခုနှစ်တွင် ရောက်ရှိလာပြီး ရန်ကုန်မြို့ တစ်ဘက်ကမ်းရှိ ကျော</w:t>
      </w:r>
      <w:r>
        <w:rPr>
          <w:rFonts w:ascii="Myanmar Text" w:hAnsi="Myanmar Text" w:cs="Myanmar Text"/>
          <w:sz w:val="24"/>
          <w:szCs w:val="24"/>
          <w:cs/>
          <w:lang w:val="en-US" w:bidi="my-MM"/>
        </w:rPr>
        <w:t>က်တန်းမြို့</w:t>
      </w:r>
      <w:r w:rsidRPr="00942853">
        <w:rPr>
          <w:rFonts w:ascii="Myanmar Text" w:hAnsi="Myanmar Text" w:cs="Myanmar Text"/>
          <w:sz w:val="24"/>
          <w:szCs w:val="24"/>
          <w:cs/>
          <w:lang w:val="en-US" w:bidi="my-MM"/>
        </w:rPr>
        <w:t>တွင်</w:t>
      </w:r>
      <w:r>
        <w:rPr>
          <w:rFonts w:ascii="Myanmar Text" w:hAnsi="Myanmar Text" w:cs="Myanmar Text"/>
          <w:sz w:val="24"/>
          <w:szCs w:val="24"/>
          <w:lang w:val="en-US"/>
        </w:rPr>
        <w:t xml:space="preserve"> </w:t>
      </w:r>
      <w:r w:rsidRPr="00942853">
        <w:rPr>
          <w:rFonts w:ascii="Myanmar Text" w:hAnsi="Myanmar Text" w:cs="Myanmar Text"/>
          <w:sz w:val="24"/>
          <w:szCs w:val="24"/>
          <w:cs/>
          <w:lang w:val="en-US" w:bidi="my-MM"/>
        </w:rPr>
        <w:t>စတင်အခြေစိုက်ခဲ့ကြသည်။ ယခုအချိန်တွင် ကျောင်းပေါင်း (၃၅)ကျောင်း၊ သီလရှင်ပေါင်း (၁၆၇) ပါး ရှိနေပါသည်။</w:t>
      </w:r>
      <w:r>
        <w:rPr>
          <w:rFonts w:ascii="Myanmar Text" w:hAnsi="Myanmar Text" w:cs="Myanmar Text"/>
          <w:sz w:val="24"/>
          <w:szCs w:val="24"/>
          <w:lang w:val="en-US" w:bidi="my-MM"/>
        </w:rPr>
        <w:t xml:space="preserve"> (၂၀၁၆ </w:t>
      </w:r>
      <w:proofErr w:type="spellStart"/>
      <w:r>
        <w:rPr>
          <w:rFonts w:ascii="Myanmar Text" w:hAnsi="Myanmar Text" w:cs="Myanmar Text"/>
          <w:sz w:val="24"/>
          <w:szCs w:val="24"/>
          <w:lang w:val="en-US" w:bidi="my-MM"/>
        </w:rPr>
        <w:t>သူတော်စင်များမဂ္ဂဇင်းမ</w:t>
      </w:r>
      <w:proofErr w:type="spellEnd"/>
      <w:r>
        <w:rPr>
          <w:rFonts w:ascii="Myanmar Text" w:hAnsi="Myanmar Text" w:cs="Myanmar Text"/>
          <w:sz w:val="24"/>
          <w:szCs w:val="24"/>
          <w:lang w:val="en-US" w:bidi="my-MM"/>
        </w:rPr>
        <w:t xml:space="preserve">ှ </w:t>
      </w:r>
      <w:proofErr w:type="spellStart"/>
      <w:r>
        <w:rPr>
          <w:rFonts w:ascii="Myanmar Text" w:hAnsi="Myanmar Text" w:cs="Myanmar Text"/>
          <w:sz w:val="24"/>
          <w:szCs w:val="24"/>
          <w:lang w:val="en-US" w:bidi="my-MM"/>
        </w:rPr>
        <w:t>ကူးယူဖော်ပြသည</w:t>
      </w:r>
      <w:proofErr w:type="spellEnd"/>
      <w:r>
        <w:rPr>
          <w:rFonts w:ascii="Myanmar Text" w:hAnsi="Myanmar Text" w:cs="Myanmar Text"/>
          <w:sz w:val="24"/>
          <w:szCs w:val="24"/>
          <w:lang w:val="en-US" w:bidi="my-MM"/>
        </w:rPr>
        <w:t>်။)</w:t>
      </w:r>
    </w:p>
    <w:p w:rsidR="00942853" w:rsidRPr="00942853" w:rsidRDefault="00942853" w:rsidP="00942853">
      <w:pPr>
        <w:spacing w:after="0" w:line="240" w:lineRule="auto"/>
        <w:jc w:val="both"/>
        <w:rPr>
          <w:rFonts w:ascii="Myanmar Text" w:hAnsi="Myanmar Text" w:cs="Myanmar Text"/>
          <w:sz w:val="24"/>
          <w:szCs w:val="24"/>
          <w:lang w:val="en-US"/>
        </w:rPr>
      </w:pPr>
    </w:p>
    <w:p w:rsidR="00942853" w:rsidRPr="00942853" w:rsidRDefault="00942853" w:rsidP="00942853">
      <w:pPr>
        <w:spacing w:after="0" w:line="240" w:lineRule="auto"/>
        <w:jc w:val="both"/>
        <w:rPr>
          <w:rFonts w:ascii="Myanmar Text" w:hAnsi="Myanmar Text" w:cs="Myanmar Text"/>
          <w:sz w:val="24"/>
          <w:szCs w:val="24"/>
          <w:lang w:val="en-US"/>
        </w:rPr>
      </w:pPr>
      <w:bookmarkStart w:id="0" w:name="_GoBack"/>
      <w:r>
        <w:rPr>
          <w:rFonts w:ascii="Myanmar Text" w:hAnsi="Myanmar Text" w:cs="Myanmar Text"/>
          <w:sz w:val="24"/>
          <w:szCs w:val="24"/>
          <w:lang w:bidi="my-MM"/>
        </w:rPr>
        <w:t>#</w:t>
      </w:r>
      <w:r w:rsidRPr="00942853">
        <w:rPr>
          <w:rFonts w:ascii="Myanmar Text" w:hAnsi="Myanmar Text" w:cs="Myanmar Text"/>
          <w:sz w:val="24"/>
          <w:szCs w:val="24"/>
          <w:cs/>
          <w:lang w:val="en-US" w:bidi="my-MM"/>
        </w:rPr>
        <w:t>အသင်းဂိုဏ်းတည်ထောင်သူ</w:t>
      </w:r>
    </w:p>
    <w:p w:rsidR="00560EFE" w:rsidRPr="00942853" w:rsidRDefault="00560EFE" w:rsidP="00560EFE">
      <w:pPr>
        <w:spacing w:after="0" w:line="240" w:lineRule="auto"/>
        <w:jc w:val="both"/>
        <w:rPr>
          <w:rFonts w:ascii="Myanmar Text" w:hAnsi="Myanmar Text" w:cs="Myanmar Text"/>
          <w:sz w:val="24"/>
          <w:szCs w:val="24"/>
          <w:lang w:val="en-US"/>
        </w:rPr>
      </w:pPr>
      <w:r>
        <w:rPr>
          <w:rFonts w:ascii="Myanmar Text" w:hAnsi="Myanmar Text" w:cs="Myanmar Text"/>
          <w:sz w:val="24"/>
          <w:szCs w:val="24"/>
        </w:rPr>
        <w:t>#</w:t>
      </w:r>
      <w:r w:rsidRPr="00942853">
        <w:rPr>
          <w:rFonts w:ascii="Myanmar Text" w:hAnsi="Myanmar Text" w:cs="Myanmar Text"/>
          <w:sz w:val="24"/>
          <w:szCs w:val="24"/>
          <w:lang w:val="en-US"/>
        </w:rPr>
        <w:t>Seven Holy Founders</w:t>
      </w:r>
    </w:p>
    <w:bookmarkEnd w:id="0"/>
    <w:p w:rsidR="00942853" w:rsidRPr="00942853" w:rsidRDefault="00942853" w:rsidP="00942853">
      <w:pPr>
        <w:spacing w:after="0" w:line="240" w:lineRule="auto"/>
        <w:jc w:val="both"/>
        <w:rPr>
          <w:rFonts w:ascii="Myanmar Text" w:hAnsi="Myanmar Text" w:cs="Myanmar Text"/>
          <w:sz w:val="24"/>
          <w:szCs w:val="24"/>
          <w:lang w:val="en-US"/>
        </w:rPr>
      </w:pPr>
    </w:p>
    <w:p w:rsidR="00942853" w:rsidRPr="00942853" w:rsidRDefault="00942853" w:rsidP="00942853">
      <w:pPr>
        <w:spacing w:after="0" w:line="240" w:lineRule="auto"/>
        <w:jc w:val="both"/>
        <w:rPr>
          <w:rFonts w:ascii="Myanmar Text" w:hAnsi="Myanmar Text" w:cs="Myanmar Text"/>
          <w:sz w:val="24"/>
          <w:szCs w:val="24"/>
          <w:lang w:val="en-US"/>
        </w:rPr>
      </w:pPr>
      <w:r>
        <w:rPr>
          <w:rFonts w:ascii="Myanmar Text" w:hAnsi="Myanmar Text" w:cs="Myanmar Text"/>
          <w:sz w:val="24"/>
          <w:szCs w:val="24"/>
          <w:cs/>
          <w:lang w:val="en-US" w:bidi="my-MM"/>
        </w:rPr>
        <w:t>အိန္ဒိယ</w:t>
      </w:r>
      <w:proofErr w:type="spellStart"/>
      <w:r>
        <w:rPr>
          <w:rFonts w:ascii="Myanmar Text" w:hAnsi="Myanmar Text" w:cs="Myanmar Text"/>
          <w:sz w:val="24"/>
          <w:szCs w:val="24"/>
          <w:lang w:val="en-US" w:bidi="my-MM"/>
        </w:rPr>
        <w:t>ရှိအသင်းဂို</w:t>
      </w:r>
      <w:proofErr w:type="spellEnd"/>
      <w:r w:rsidRPr="00942853">
        <w:rPr>
          <w:rFonts w:ascii="Myanmar Text" w:hAnsi="Myanmar Text" w:cs="Myanmar Text"/>
          <w:sz w:val="24"/>
          <w:szCs w:val="24"/>
          <w:cs/>
          <w:lang w:val="en-US" w:bidi="my-MM"/>
        </w:rPr>
        <w:t xml:space="preserve">ဏ်းချုပ် </w:t>
      </w:r>
      <w:r w:rsidRPr="00942853">
        <w:rPr>
          <w:rFonts w:ascii="Myanmar Text" w:hAnsi="Myanmar Text" w:cs="Myanmar Text"/>
          <w:sz w:val="24"/>
          <w:szCs w:val="24"/>
          <w:lang w:val="en-US"/>
        </w:rPr>
        <w:t xml:space="preserve">St Josephine </w:t>
      </w:r>
      <w:proofErr w:type="spellStart"/>
      <w:r w:rsidRPr="00942853">
        <w:rPr>
          <w:rFonts w:ascii="Myanmar Text" w:hAnsi="Myanmar Text" w:cs="Myanmar Text"/>
          <w:sz w:val="24"/>
          <w:szCs w:val="24"/>
          <w:lang w:val="en-US"/>
        </w:rPr>
        <w:t>Prema</w:t>
      </w:r>
      <w:proofErr w:type="spellEnd"/>
      <w:r w:rsidRPr="00942853">
        <w:rPr>
          <w:rFonts w:ascii="Myanmar Text" w:hAnsi="Myanmar Text" w:cs="Myanmar Text"/>
          <w:sz w:val="24"/>
          <w:szCs w:val="24"/>
          <w:lang w:val="en-US"/>
        </w:rPr>
        <w:t xml:space="preserve"> Mary</w:t>
      </w:r>
    </w:p>
    <w:p w:rsidR="00942853" w:rsidRPr="00942853" w:rsidRDefault="00942853" w:rsidP="00942853">
      <w:pPr>
        <w:spacing w:after="0" w:line="240" w:lineRule="auto"/>
        <w:jc w:val="both"/>
        <w:rPr>
          <w:rFonts w:ascii="Myanmar Text" w:hAnsi="Myanmar Text" w:cs="Myanmar Text"/>
          <w:sz w:val="24"/>
          <w:szCs w:val="24"/>
          <w:lang w:val="en-US"/>
        </w:rPr>
      </w:pPr>
    </w:p>
    <w:p w:rsidR="00942853" w:rsidRPr="00942853" w:rsidRDefault="00942853" w:rsidP="00942853">
      <w:pPr>
        <w:spacing w:after="0" w:line="240" w:lineRule="auto"/>
        <w:jc w:val="both"/>
        <w:rPr>
          <w:rFonts w:ascii="Myanmar Text" w:hAnsi="Myanmar Text" w:cs="Myanmar Text"/>
          <w:sz w:val="24"/>
          <w:szCs w:val="24"/>
          <w:lang w:val="en-US"/>
        </w:rPr>
      </w:pPr>
      <w:r w:rsidRPr="00942853">
        <w:rPr>
          <w:rFonts w:ascii="Myanmar Text" w:hAnsi="Myanmar Text" w:cs="Myanmar Text"/>
          <w:sz w:val="24"/>
          <w:szCs w:val="24"/>
          <w:lang w:val="en-US"/>
        </w:rPr>
        <w:t>Charism</w:t>
      </w:r>
      <w:r w:rsidR="00560EFE">
        <w:rPr>
          <w:rFonts w:ascii="Myanmar Text" w:hAnsi="Myanmar Text" w:cs="Myanmar Text"/>
          <w:sz w:val="24"/>
          <w:szCs w:val="24"/>
        </w:rPr>
        <w:t xml:space="preserve"> - </w:t>
      </w:r>
      <w:r w:rsidR="00560EFE" w:rsidRPr="00942853">
        <w:rPr>
          <w:rFonts w:ascii="Myanmar Text" w:hAnsi="Myanmar Text" w:cs="Myanmar Text"/>
          <w:sz w:val="24"/>
          <w:szCs w:val="24"/>
          <w:lang w:val="en-US"/>
        </w:rPr>
        <w:t>"Compassion"</w:t>
      </w:r>
    </w:p>
    <w:p w:rsidR="00560EFE" w:rsidRPr="00942853" w:rsidRDefault="00942853" w:rsidP="00560EFE">
      <w:pPr>
        <w:spacing w:after="0" w:line="240" w:lineRule="auto"/>
        <w:jc w:val="both"/>
        <w:rPr>
          <w:rFonts w:ascii="Myanmar Text" w:hAnsi="Myanmar Text" w:cs="Myanmar Text"/>
          <w:sz w:val="24"/>
          <w:szCs w:val="24"/>
          <w:lang w:val="en-US"/>
        </w:rPr>
      </w:pPr>
      <w:r w:rsidRPr="00942853">
        <w:rPr>
          <w:rFonts w:ascii="Myanmar Text" w:hAnsi="Myanmar Text" w:cs="Myanmar Text"/>
          <w:sz w:val="24"/>
          <w:szCs w:val="24"/>
          <w:lang w:val="en-US"/>
        </w:rPr>
        <w:t>Motto</w:t>
      </w:r>
      <w:r w:rsidR="00560EFE">
        <w:rPr>
          <w:rFonts w:ascii="Myanmar Text" w:hAnsi="Myanmar Text" w:cs="Myanmar Text"/>
          <w:sz w:val="24"/>
          <w:szCs w:val="24"/>
        </w:rPr>
        <w:t xml:space="preserve"> - </w:t>
      </w:r>
      <w:r w:rsidR="00560EFE" w:rsidRPr="00942853">
        <w:rPr>
          <w:rFonts w:ascii="Myanmar Text" w:hAnsi="Myanmar Text" w:cs="Myanmar Text"/>
          <w:sz w:val="24"/>
          <w:szCs w:val="24"/>
          <w:lang w:val="en-US"/>
        </w:rPr>
        <w:t>"Liberating involvement with the powerless."</w:t>
      </w:r>
    </w:p>
    <w:p w:rsidR="00942853" w:rsidRPr="00942853" w:rsidRDefault="00560EFE" w:rsidP="00942853">
      <w:pPr>
        <w:spacing w:after="0" w:line="240" w:lineRule="auto"/>
        <w:jc w:val="both"/>
        <w:rPr>
          <w:rFonts w:ascii="Myanmar Text" w:hAnsi="Myanmar Text" w:cs="Myanmar Text"/>
          <w:sz w:val="24"/>
          <w:szCs w:val="24"/>
          <w:lang w:val="en-US"/>
        </w:rPr>
      </w:pPr>
      <w:r>
        <w:rPr>
          <w:rFonts w:ascii="Myanmar Text" w:hAnsi="Myanmar Text" w:cs="Myanmar Text"/>
          <w:sz w:val="24"/>
          <w:szCs w:val="24"/>
          <w:lang w:val="en-US"/>
        </w:rPr>
        <w:t xml:space="preserve">a. </w:t>
      </w:r>
      <w:r w:rsidR="00942853" w:rsidRPr="00942853">
        <w:rPr>
          <w:rFonts w:ascii="Myanmar Text" w:hAnsi="Myanmar Text" w:cs="Myanmar Text"/>
          <w:sz w:val="24"/>
          <w:szCs w:val="24"/>
          <w:lang w:val="en-US"/>
        </w:rPr>
        <w:t>To be with those in suffering</w:t>
      </w:r>
    </w:p>
    <w:p w:rsidR="00942853" w:rsidRPr="00942853" w:rsidRDefault="00942853" w:rsidP="00942853">
      <w:pPr>
        <w:spacing w:after="0" w:line="240" w:lineRule="auto"/>
        <w:jc w:val="both"/>
        <w:rPr>
          <w:rFonts w:ascii="Myanmar Text" w:hAnsi="Myanmar Text" w:cs="Myanmar Text"/>
          <w:sz w:val="24"/>
          <w:szCs w:val="24"/>
          <w:lang w:val="en-US"/>
        </w:rPr>
      </w:pPr>
      <w:r w:rsidRPr="00942853">
        <w:rPr>
          <w:rFonts w:ascii="Myanmar Text" w:hAnsi="Myanmar Text" w:cs="Myanmar Text"/>
          <w:sz w:val="24"/>
          <w:szCs w:val="24"/>
          <w:lang w:val="en-US"/>
        </w:rPr>
        <w:t>b. To unite oneself with them in their struggles in life.</w:t>
      </w:r>
    </w:p>
    <w:p w:rsidR="00942853" w:rsidRPr="00942853" w:rsidRDefault="00560EFE" w:rsidP="00942853">
      <w:pPr>
        <w:spacing w:after="0" w:line="240" w:lineRule="auto"/>
        <w:jc w:val="both"/>
        <w:rPr>
          <w:rFonts w:ascii="Myanmar Text" w:hAnsi="Myanmar Text" w:cs="Myanmar Text"/>
          <w:sz w:val="24"/>
          <w:szCs w:val="24"/>
          <w:lang w:val="en-US"/>
        </w:rPr>
      </w:pPr>
      <w:r>
        <w:rPr>
          <w:rFonts w:ascii="Myanmar Text" w:hAnsi="Myanmar Text" w:cs="Myanmar Text"/>
          <w:sz w:val="24"/>
          <w:szCs w:val="24"/>
        </w:rPr>
        <w:t xml:space="preserve">c. </w:t>
      </w:r>
      <w:r w:rsidR="00942853" w:rsidRPr="00942853">
        <w:rPr>
          <w:rFonts w:ascii="Myanmar Text" w:hAnsi="Myanmar Text" w:cs="Myanmar Text"/>
          <w:sz w:val="24"/>
          <w:szCs w:val="24"/>
          <w:lang w:val="en-US"/>
        </w:rPr>
        <w:t>To work for their liberation in solidarity</w:t>
      </w:r>
    </w:p>
    <w:p w:rsidR="00942853" w:rsidRPr="00942853" w:rsidRDefault="00942853" w:rsidP="00942853">
      <w:pPr>
        <w:spacing w:after="0" w:line="240" w:lineRule="auto"/>
        <w:jc w:val="both"/>
        <w:rPr>
          <w:rFonts w:ascii="Myanmar Text" w:hAnsi="Myanmar Text" w:cs="Myanmar Text"/>
          <w:sz w:val="24"/>
          <w:szCs w:val="24"/>
          <w:lang w:val="en-US"/>
        </w:rPr>
      </w:pPr>
    </w:p>
    <w:p w:rsidR="00942853" w:rsidRDefault="00942853" w:rsidP="00942853">
      <w:pPr>
        <w:spacing w:after="0" w:line="240" w:lineRule="auto"/>
        <w:jc w:val="both"/>
        <w:rPr>
          <w:rFonts w:ascii="Myanmar Text" w:hAnsi="Myanmar Text" w:cs="Myanmar Text"/>
          <w:sz w:val="24"/>
          <w:szCs w:val="24"/>
          <w:lang w:val="en-US"/>
        </w:rPr>
      </w:pPr>
      <w:proofErr w:type="spellStart"/>
      <w:r w:rsidRPr="00942853">
        <w:rPr>
          <w:rFonts w:ascii="Myanmar Text" w:hAnsi="Myanmar Text" w:cs="Myanmar Text"/>
          <w:sz w:val="24"/>
          <w:szCs w:val="24"/>
          <w:lang w:val="en-US"/>
        </w:rPr>
        <w:t>St.Juliana</w:t>
      </w:r>
      <w:proofErr w:type="spellEnd"/>
    </w:p>
    <w:p w:rsidR="00560EFE" w:rsidRPr="00560EFE" w:rsidRDefault="00560EFE" w:rsidP="00560EFE">
      <w:pPr>
        <w:pStyle w:val="NormalWeb"/>
        <w:ind w:firstLine="612"/>
        <w:rPr>
          <w:rFonts w:ascii="Pyidaungsu" w:hAnsi="Pyidaungsu" w:cs="Pyidaungsu"/>
          <w:color w:val="000000"/>
          <w:sz w:val="27"/>
          <w:szCs w:val="27"/>
        </w:rPr>
      </w:pPr>
      <w:r w:rsidRPr="00560EFE">
        <w:rPr>
          <w:rFonts w:ascii="Pyidaungsu" w:hAnsi="Pyidaungsu" w:cs="Pyidaungsu"/>
          <w:color w:val="000000"/>
          <w:sz w:val="27"/>
          <w:szCs w:val="27"/>
        </w:rPr>
        <w:t>#Arrival in Myanmar</w:t>
      </w:r>
      <w:r w:rsidRPr="00560EFE">
        <w:rPr>
          <w:rFonts w:ascii="Pyidaungsu" w:hAnsi="Pyidaungsu" w:cs="Pyidaungsu"/>
          <w:color w:val="000000"/>
          <w:sz w:val="27"/>
          <w:szCs w:val="27"/>
        </w:rPr>
        <w:br/>
        <w:t xml:space="preserve">Date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 25.3.1924</w:t>
      </w:r>
      <w:r w:rsidRPr="00560EFE">
        <w:rPr>
          <w:rFonts w:ascii="Pyidaungsu" w:hAnsi="Pyidaungsu" w:cs="Pyidaungsu"/>
          <w:color w:val="000000"/>
          <w:sz w:val="27"/>
          <w:szCs w:val="27"/>
        </w:rPr>
        <w:br/>
        <w:t>Place - Sacred Heart Convent, Sacred Heart Church,</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49, </w:t>
      </w:r>
      <w:proofErr w:type="spellStart"/>
      <w:r w:rsidRPr="00560EFE">
        <w:rPr>
          <w:rFonts w:ascii="Pyidaungsu" w:hAnsi="Pyidaungsu" w:cs="Pyidaungsu"/>
          <w:color w:val="000000"/>
          <w:sz w:val="27"/>
          <w:szCs w:val="27"/>
        </w:rPr>
        <w:t>Kyauktan</w:t>
      </w:r>
      <w:proofErr w:type="spellEnd"/>
      <w:r w:rsidRPr="00560EFE">
        <w:rPr>
          <w:rFonts w:ascii="Pyidaungsu" w:hAnsi="Pyidaungsu" w:cs="Pyidaungsu"/>
          <w:color w:val="000000"/>
          <w:sz w:val="27"/>
          <w:szCs w:val="27"/>
        </w:rPr>
        <w:t xml:space="preserve">, </w:t>
      </w:r>
      <w:proofErr w:type="spellStart"/>
      <w:r w:rsidRPr="00560EFE">
        <w:rPr>
          <w:rFonts w:ascii="Pyidaungsu" w:hAnsi="Pyidaungsu" w:cs="Pyidaungsu"/>
          <w:color w:val="000000"/>
          <w:sz w:val="27"/>
          <w:szCs w:val="27"/>
        </w:rPr>
        <w:t>Hanthawady</w:t>
      </w:r>
      <w:proofErr w:type="spellEnd"/>
      <w:r w:rsidRPr="00560EFE">
        <w:rPr>
          <w:rFonts w:ascii="Pyidaungsu" w:hAnsi="Pyidaungsu" w:cs="Pyidaungsu"/>
          <w:color w:val="000000"/>
          <w:sz w:val="27"/>
          <w:szCs w:val="27"/>
        </w:rPr>
        <w:t xml:space="preserve"> Dt.</w:t>
      </w:r>
      <w:r w:rsidRPr="00560EFE">
        <w:rPr>
          <w:rFonts w:ascii="Pyidaungsu" w:hAnsi="Pyidaungsu" w:cs="Pyidaungsu"/>
          <w:color w:val="000000"/>
          <w:sz w:val="27"/>
          <w:szCs w:val="27"/>
        </w:rPr>
        <w:br/>
      </w:r>
      <w:r w:rsidRPr="00560EFE">
        <w:rPr>
          <w:rFonts w:ascii="Pyidaungsu" w:hAnsi="Pyidaungsu" w:cs="Pyidaungsu"/>
          <w:color w:val="000000"/>
          <w:sz w:val="27"/>
          <w:szCs w:val="27"/>
        </w:rPr>
        <w:br/>
        <w:t>The name of the 4 Sisters</w:t>
      </w:r>
      <w:r w:rsidRPr="00560EFE">
        <w:rPr>
          <w:rFonts w:ascii="Pyidaungsu" w:hAnsi="Pyidaungsu" w:cs="Pyidaungsu"/>
          <w:color w:val="000000"/>
          <w:sz w:val="27"/>
          <w:szCs w:val="27"/>
        </w:rPr>
        <w:br/>
        <w:t>- Sr. Nevis Mary</w:t>
      </w:r>
      <w:r w:rsidRPr="00560EFE">
        <w:rPr>
          <w:rFonts w:ascii="Pyidaungsu" w:hAnsi="Pyidaungsu" w:cs="Pyidaungsu"/>
          <w:color w:val="000000"/>
          <w:sz w:val="27"/>
          <w:szCs w:val="27"/>
        </w:rPr>
        <w:br/>
        <w:t xml:space="preserve">- Sr. </w:t>
      </w:r>
      <w:proofErr w:type="spellStart"/>
      <w:r w:rsidRPr="00560EFE">
        <w:rPr>
          <w:rFonts w:ascii="Pyidaungsu" w:hAnsi="Pyidaungsu" w:cs="Pyidaungsu"/>
          <w:color w:val="000000"/>
          <w:sz w:val="27"/>
          <w:szCs w:val="27"/>
        </w:rPr>
        <w:t>Jeya</w:t>
      </w:r>
      <w:proofErr w:type="spellEnd"/>
      <w:r w:rsidRPr="00560EFE">
        <w:rPr>
          <w:rFonts w:ascii="Pyidaungsu" w:hAnsi="Pyidaungsu" w:cs="Pyidaungsu"/>
          <w:color w:val="000000"/>
          <w:sz w:val="27"/>
          <w:szCs w:val="27"/>
        </w:rPr>
        <w:t xml:space="preserve"> Mary</w:t>
      </w:r>
      <w:r w:rsidRPr="00560EFE">
        <w:rPr>
          <w:rFonts w:ascii="Pyidaungsu" w:hAnsi="Pyidaungsu" w:cs="Pyidaungsu"/>
          <w:color w:val="000000"/>
          <w:sz w:val="27"/>
          <w:szCs w:val="27"/>
        </w:rPr>
        <w:br/>
      </w:r>
      <w:r w:rsidRPr="00560EFE">
        <w:rPr>
          <w:rFonts w:ascii="Pyidaungsu" w:hAnsi="Pyidaungsu" w:cs="Pyidaungsu"/>
          <w:color w:val="000000"/>
          <w:sz w:val="27"/>
          <w:szCs w:val="27"/>
        </w:rPr>
        <w:lastRenderedPageBreak/>
        <w:t xml:space="preserve">- Sr. </w:t>
      </w:r>
      <w:proofErr w:type="spellStart"/>
      <w:r w:rsidRPr="00560EFE">
        <w:rPr>
          <w:rFonts w:ascii="Pyidaungsu" w:hAnsi="Pyidaungsu" w:cs="Pyidaungsu"/>
          <w:color w:val="000000"/>
          <w:sz w:val="27"/>
          <w:szCs w:val="27"/>
        </w:rPr>
        <w:t>Susai</w:t>
      </w:r>
      <w:proofErr w:type="spellEnd"/>
      <w:r w:rsidRPr="00560EFE">
        <w:rPr>
          <w:rFonts w:ascii="Pyidaungsu" w:hAnsi="Pyidaungsu" w:cs="Pyidaungsu"/>
          <w:color w:val="000000"/>
          <w:sz w:val="27"/>
          <w:szCs w:val="27"/>
        </w:rPr>
        <w:t xml:space="preserve"> Benedicta</w:t>
      </w:r>
      <w:r w:rsidRPr="00560EFE">
        <w:rPr>
          <w:rFonts w:ascii="Pyidaungsu" w:hAnsi="Pyidaungsu" w:cs="Pyidaungsu"/>
          <w:color w:val="000000"/>
          <w:sz w:val="27"/>
          <w:szCs w:val="27"/>
        </w:rPr>
        <w:br/>
        <w:t xml:space="preserve">- Sr. </w:t>
      </w:r>
      <w:proofErr w:type="spellStart"/>
      <w:r w:rsidRPr="00560EFE">
        <w:rPr>
          <w:rFonts w:ascii="Pyidaungsu" w:hAnsi="Pyidaungsu" w:cs="Pyidaungsu"/>
          <w:color w:val="000000"/>
          <w:sz w:val="27"/>
          <w:szCs w:val="27"/>
        </w:rPr>
        <w:t>Juliath</w:t>
      </w:r>
      <w:proofErr w:type="spellEnd"/>
      <w:r w:rsidRPr="00560EFE">
        <w:rPr>
          <w:rFonts w:ascii="Pyidaungsu" w:hAnsi="Pyidaungsu" w:cs="Pyidaungsu"/>
          <w:color w:val="000000"/>
          <w:sz w:val="27"/>
          <w:szCs w:val="27"/>
        </w:rPr>
        <w:br/>
      </w:r>
      <w:r w:rsidRPr="00560EFE">
        <w:rPr>
          <w:rFonts w:ascii="Pyidaungsu" w:hAnsi="Pyidaungsu" w:cs="Pyidaungsu"/>
          <w:color w:val="000000"/>
          <w:sz w:val="27"/>
          <w:szCs w:val="27"/>
        </w:rPr>
        <w:br/>
        <w:t xml:space="preserve">Mother General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 Mother </w:t>
      </w:r>
      <w:proofErr w:type="spellStart"/>
      <w:r w:rsidRPr="00560EFE">
        <w:rPr>
          <w:rFonts w:ascii="Pyidaungsu" w:hAnsi="Pyidaungsu" w:cs="Pyidaungsu"/>
          <w:color w:val="000000"/>
          <w:sz w:val="27"/>
          <w:szCs w:val="27"/>
        </w:rPr>
        <w:t>Aruputha</w:t>
      </w:r>
      <w:proofErr w:type="spellEnd"/>
      <w:r w:rsidRPr="00560EFE">
        <w:rPr>
          <w:rFonts w:ascii="Pyidaungsu" w:hAnsi="Pyidaungsu" w:cs="Pyidaungsu"/>
          <w:color w:val="000000"/>
          <w:sz w:val="27"/>
          <w:szCs w:val="27"/>
        </w:rPr>
        <w:t xml:space="preserve"> Mary</w:t>
      </w:r>
      <w:r w:rsidRPr="00560EFE">
        <w:rPr>
          <w:rFonts w:ascii="Pyidaungsu" w:hAnsi="Pyidaungsu" w:cs="Pyidaungsu"/>
          <w:color w:val="000000"/>
          <w:sz w:val="27"/>
          <w:szCs w:val="27"/>
        </w:rPr>
        <w:br/>
        <w:t xml:space="preserve">* 1st </w:t>
      </w:r>
      <w:proofErr w:type="spellStart"/>
      <w:r w:rsidRPr="00560EFE">
        <w:rPr>
          <w:rFonts w:ascii="Pyidaungsu" w:hAnsi="Pyidaungsu" w:cs="Pyidaungsu"/>
          <w:color w:val="000000"/>
          <w:sz w:val="27"/>
          <w:szCs w:val="27"/>
        </w:rPr>
        <w:t>Reginal</w:t>
      </w:r>
      <w:proofErr w:type="spellEnd"/>
      <w:r w:rsidRPr="00560EFE">
        <w:rPr>
          <w:rFonts w:ascii="Pyidaungsu" w:hAnsi="Pyidaungsu" w:cs="Pyidaungsu"/>
          <w:color w:val="000000"/>
          <w:sz w:val="27"/>
          <w:szCs w:val="27"/>
        </w:rPr>
        <w:t xml:space="preserve"> Superior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 Sr. </w:t>
      </w:r>
      <w:proofErr w:type="spellStart"/>
      <w:r w:rsidRPr="00560EFE">
        <w:rPr>
          <w:rFonts w:ascii="Pyidaungsu" w:hAnsi="Pyidaungsu" w:cs="Pyidaungsu"/>
          <w:color w:val="000000"/>
          <w:sz w:val="27"/>
          <w:szCs w:val="27"/>
        </w:rPr>
        <w:t>Susai</w:t>
      </w:r>
      <w:proofErr w:type="spellEnd"/>
      <w:r w:rsidRPr="00560EFE">
        <w:rPr>
          <w:rFonts w:ascii="Pyidaungsu" w:hAnsi="Pyidaungsu" w:cs="Pyidaungsu"/>
          <w:color w:val="000000"/>
          <w:sz w:val="27"/>
          <w:szCs w:val="27"/>
        </w:rPr>
        <w:t xml:space="preserve"> Benedict Mary</w:t>
      </w:r>
      <w:r w:rsidRPr="00560EFE">
        <w:rPr>
          <w:rFonts w:ascii="Pyidaungsu" w:hAnsi="Pyidaungsu" w:cs="Pyidaungsu"/>
          <w:color w:val="000000"/>
          <w:sz w:val="27"/>
          <w:szCs w:val="27"/>
        </w:rPr>
        <w:br/>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(1.2.1952 – 9.7.1964</w:t>
      </w:r>
      <w:proofErr w:type="gramStart"/>
      <w:r w:rsidRPr="00560EFE">
        <w:rPr>
          <w:rFonts w:ascii="Pyidaungsu" w:hAnsi="Pyidaungsu" w:cs="Pyidaungsu"/>
          <w:color w:val="000000"/>
          <w:sz w:val="27"/>
          <w:szCs w:val="27"/>
        </w:rPr>
        <w:t>)</w:t>
      </w:r>
      <w:proofErr w:type="gramEnd"/>
      <w:r w:rsidRPr="00560EFE">
        <w:rPr>
          <w:rFonts w:ascii="Pyidaungsu" w:hAnsi="Pyidaungsu" w:cs="Pyidaungsu"/>
          <w:color w:val="000000"/>
          <w:sz w:val="27"/>
          <w:szCs w:val="27"/>
        </w:rPr>
        <w:br/>
      </w:r>
      <w:r w:rsidRPr="00560EFE">
        <w:rPr>
          <w:rFonts w:ascii="Pyidaungsu" w:hAnsi="Pyidaungsu" w:cs="Pyidaungsu"/>
          <w:color w:val="000000"/>
          <w:sz w:val="27"/>
          <w:szCs w:val="27"/>
        </w:rPr>
        <w:br/>
        <w:t xml:space="preserve">Mother General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 Mother </w:t>
      </w:r>
      <w:proofErr w:type="spellStart"/>
      <w:r w:rsidRPr="00560EFE">
        <w:rPr>
          <w:rFonts w:ascii="Pyidaungsu" w:hAnsi="Pyidaungsu" w:cs="Pyidaungsu"/>
          <w:color w:val="000000"/>
          <w:sz w:val="27"/>
          <w:szCs w:val="27"/>
        </w:rPr>
        <w:t>Euphracia</w:t>
      </w:r>
      <w:proofErr w:type="spellEnd"/>
      <w:r w:rsidRPr="00560EFE">
        <w:rPr>
          <w:rFonts w:ascii="Pyidaungsu" w:hAnsi="Pyidaungsu" w:cs="Pyidaungsu"/>
          <w:color w:val="000000"/>
          <w:sz w:val="27"/>
          <w:szCs w:val="27"/>
        </w:rPr>
        <w:t xml:space="preserve"> Mary</w:t>
      </w:r>
      <w:r w:rsidRPr="00560EFE">
        <w:rPr>
          <w:rFonts w:ascii="Pyidaungsu" w:hAnsi="Pyidaungsu" w:cs="Pyidaungsu"/>
          <w:color w:val="000000"/>
          <w:sz w:val="27"/>
          <w:szCs w:val="27"/>
        </w:rPr>
        <w:br/>
        <w:t>* 1st Provincial Superior</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 Sr. Theresa Mary</w:t>
      </w:r>
      <w:r w:rsidRPr="00560EFE">
        <w:rPr>
          <w:rFonts w:ascii="Pyidaungsu" w:hAnsi="Pyidaungsu" w:cs="Pyidaungsu"/>
          <w:color w:val="000000"/>
          <w:sz w:val="27"/>
          <w:szCs w:val="27"/>
        </w:rPr>
        <w:br/>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(14.7.1989 – 9.8.1995)</w:t>
      </w:r>
    </w:p>
    <w:p w:rsidR="00560EFE" w:rsidRPr="00560EFE" w:rsidRDefault="00560EFE" w:rsidP="00560EFE">
      <w:pPr>
        <w:pStyle w:val="NormalWeb"/>
        <w:ind w:firstLine="612"/>
        <w:rPr>
          <w:rFonts w:ascii="Pyidaungsu" w:hAnsi="Pyidaungsu" w:cs="Pyidaungsu"/>
          <w:color w:val="000000"/>
          <w:sz w:val="27"/>
          <w:szCs w:val="27"/>
        </w:rPr>
      </w:pPr>
      <w:r w:rsidRPr="00560EFE">
        <w:rPr>
          <w:rFonts w:ascii="Pyidaungsu" w:hAnsi="Pyidaungsu" w:cs="Pyidaungsu"/>
          <w:color w:val="000000"/>
          <w:sz w:val="27"/>
          <w:szCs w:val="27"/>
        </w:rPr>
        <w:t xml:space="preserve">Mother General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 Mother </w:t>
      </w:r>
      <w:proofErr w:type="spellStart"/>
      <w:r w:rsidRPr="00560EFE">
        <w:rPr>
          <w:rFonts w:ascii="Pyidaungsu" w:hAnsi="Pyidaungsu" w:cs="Pyidaungsu"/>
          <w:color w:val="000000"/>
          <w:sz w:val="27"/>
          <w:szCs w:val="27"/>
        </w:rPr>
        <w:t>Ladisca</w:t>
      </w:r>
      <w:proofErr w:type="spellEnd"/>
      <w:r w:rsidRPr="00560EFE">
        <w:rPr>
          <w:rFonts w:ascii="Pyidaungsu" w:hAnsi="Pyidaungsu" w:cs="Pyidaungsu"/>
          <w:color w:val="000000"/>
          <w:sz w:val="27"/>
          <w:szCs w:val="27"/>
        </w:rPr>
        <w:t xml:space="preserve"> Mary</w:t>
      </w:r>
    </w:p>
    <w:p w:rsidR="00560EFE" w:rsidRDefault="00560EFE" w:rsidP="00560EFE">
      <w:pPr>
        <w:pStyle w:val="NormalWeb"/>
        <w:rPr>
          <w:rStyle w:val="convert"/>
          <w:rFonts w:ascii="Pyidaungsu" w:hAnsi="Pyidaungsu" w:cs="Pyidaungsu"/>
          <w:color w:val="000000"/>
          <w:sz w:val="27"/>
          <w:szCs w:val="27"/>
        </w:rPr>
      </w:pPr>
      <w:r w:rsidRPr="00560EFE">
        <w:rPr>
          <w:rFonts w:ascii="Pyidaungsu" w:hAnsi="Pyidaungsu" w:cs="Pyidaungsu"/>
          <w:color w:val="000000"/>
          <w:sz w:val="27"/>
          <w:szCs w:val="27"/>
        </w:rPr>
        <w:t>#Charism</w:t>
      </w:r>
      <w:r w:rsidRPr="00560EFE">
        <w:rPr>
          <w:rFonts w:ascii="Pyidaungsu" w:hAnsi="Pyidaungsu" w:cs="Pyidaungsu"/>
          <w:color w:val="000000"/>
          <w:sz w:val="27"/>
          <w:szCs w:val="27"/>
        </w:rPr>
        <w:br/>
        <w:t>- To suffer with those in suffering</w:t>
      </w:r>
      <w:r w:rsidRPr="00560EFE">
        <w:rPr>
          <w:rFonts w:ascii="Pyidaungsu" w:hAnsi="Pyidaungsu" w:cs="Pyidaungsu"/>
          <w:color w:val="000000"/>
          <w:sz w:val="27"/>
          <w:szCs w:val="27"/>
        </w:rPr>
        <w:br/>
        <w:t>- To unite oneself with them in their struggles in life.</w:t>
      </w:r>
      <w:r w:rsidRPr="00560EFE">
        <w:rPr>
          <w:rFonts w:ascii="Pyidaungsu" w:hAnsi="Pyidaungsu" w:cs="Pyidaungsu"/>
          <w:color w:val="000000"/>
          <w:sz w:val="27"/>
          <w:szCs w:val="27"/>
        </w:rPr>
        <w:br/>
        <w:t xml:space="preserve">- </w:t>
      </w:r>
      <w:proofErr w:type="gramStart"/>
      <w:r w:rsidRPr="00560EFE">
        <w:rPr>
          <w:rFonts w:ascii="Pyidaungsu" w:hAnsi="Pyidaungsu" w:cs="Pyidaungsu"/>
          <w:color w:val="000000"/>
          <w:sz w:val="27"/>
          <w:szCs w:val="27"/>
        </w:rPr>
        <w:t>to</w:t>
      </w:r>
      <w:proofErr w:type="gramEnd"/>
      <w:r w:rsidRPr="00560EFE">
        <w:rPr>
          <w:rFonts w:ascii="Pyidaungsu" w:hAnsi="Pyidaungsu" w:cs="Pyidaungsu"/>
          <w:color w:val="000000"/>
          <w:sz w:val="27"/>
          <w:szCs w:val="27"/>
        </w:rPr>
        <w:t xml:space="preserve"> work for their liberation in solidarity.</w:t>
      </w:r>
      <w:r w:rsidRPr="00560EFE">
        <w:rPr>
          <w:rFonts w:ascii="Pyidaungsu" w:hAnsi="Pyidaungsu" w:cs="Pyidaungsu"/>
          <w:color w:val="000000"/>
          <w:sz w:val="27"/>
          <w:szCs w:val="27"/>
        </w:rPr>
        <w:br/>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cs/>
        </w:rPr>
        <w:t>ဒုက္ခသည်နှင့်အတူကွယ် မျှဝေလို့ ခံစားမယ်</w:t>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cs/>
        </w:rPr>
        <w:t>အထီးကျန်များနှင့်အတူကွယ် အဖော်ပြုနေပါမယ်</w:t>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cs/>
        </w:rPr>
        <w:t>နိမ့်ကျဘဝရှုံးသူကွယ် မြင့်လို့တင်ပါမယ်</w:t>
      </w:r>
      <w:r w:rsidRPr="00560EFE">
        <w:rPr>
          <w:rFonts w:ascii="Pyidaungsu" w:hAnsi="Pyidaungsu" w:cs="Pyidaungsu"/>
          <w:color w:val="000000"/>
          <w:sz w:val="27"/>
          <w:szCs w:val="27"/>
        </w:rPr>
        <w:br/>
      </w:r>
      <w:r w:rsidRPr="00560EFE">
        <w:rPr>
          <w:rFonts w:ascii="Pyidaungsu" w:hAnsi="Pyidaungsu" w:cs="Pyidaungsu"/>
          <w:color w:val="000000"/>
          <w:sz w:val="27"/>
          <w:szCs w:val="27"/>
        </w:rPr>
        <w:br/>
        <w:t>#</w:t>
      </w:r>
      <w:proofErr w:type="spellStart"/>
      <w:r w:rsidRPr="00560EFE">
        <w:rPr>
          <w:rFonts w:ascii="Pyidaungsu" w:hAnsi="Pyidaungsu" w:cs="Pyidaungsu"/>
          <w:color w:val="000000"/>
          <w:sz w:val="27"/>
          <w:szCs w:val="27"/>
        </w:rPr>
        <w:t>Servite</w:t>
      </w:r>
      <w:proofErr w:type="spellEnd"/>
      <w:r w:rsidRPr="00560EFE">
        <w:rPr>
          <w:rFonts w:ascii="Pyidaungsu" w:hAnsi="Pyidaungsu" w:cs="Pyidaungsu"/>
          <w:color w:val="000000"/>
          <w:sz w:val="27"/>
          <w:szCs w:val="27"/>
        </w:rPr>
        <w:t xml:space="preserve"> Spirituality</w:t>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rPr>
        <w:t>Service (</w:t>
      </w:r>
      <w:r w:rsidRPr="00560EFE">
        <w:rPr>
          <w:rStyle w:val="convert"/>
          <w:rFonts w:ascii="Pyidaungsu" w:hAnsi="Pyidaungsu" w:cs="Pyidaungsu"/>
          <w:color w:val="000000"/>
          <w:sz w:val="27"/>
          <w:szCs w:val="27"/>
          <w:cs/>
        </w:rPr>
        <w:t>အစေခံခြင်း)</w:t>
      </w:r>
      <w:r w:rsidRPr="00560EFE">
        <w:rPr>
          <w:rFonts w:ascii="Pyidaungsu" w:hAnsi="Pyidaungsu" w:cs="Pyidaungsu"/>
          <w:color w:val="000000"/>
          <w:sz w:val="27"/>
          <w:szCs w:val="27"/>
        </w:rPr>
        <w:br/>
        <w:t>Marian orientation to Spiritual life</w:t>
      </w:r>
      <w:r w:rsidRPr="00560EFE">
        <w:rPr>
          <w:rFonts w:ascii="Calibri" w:hAnsi="Calibri" w:cs="Calibri"/>
          <w:color w:val="000000"/>
          <w:sz w:val="27"/>
          <w:szCs w:val="27"/>
        </w:rPr>
        <w:t>                                                </w:t>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rPr>
        <w:t>(</w:t>
      </w:r>
      <w:r w:rsidRPr="00560EFE">
        <w:rPr>
          <w:rStyle w:val="convert"/>
          <w:rFonts w:ascii="Pyidaungsu" w:hAnsi="Pyidaungsu" w:cs="Pyidaungsu"/>
          <w:color w:val="000000"/>
          <w:sz w:val="27"/>
          <w:szCs w:val="27"/>
          <w:cs/>
        </w:rPr>
        <w:t>မယ်တော်ကို ရှေးရှု့သော ဝိညာဉ်ရေး)</w:t>
      </w:r>
    </w:p>
    <w:p w:rsidR="00560EFE" w:rsidRPr="00560EFE" w:rsidRDefault="00560EFE" w:rsidP="00560EFE">
      <w:pPr>
        <w:pStyle w:val="NormalWeb"/>
        <w:rPr>
          <w:rFonts w:ascii="Pyidaungsu" w:hAnsi="Pyidaungsu" w:cs="Pyidaungsu"/>
          <w:color w:val="000000"/>
          <w:sz w:val="27"/>
          <w:szCs w:val="27"/>
        </w:rPr>
      </w:pP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rPr>
        <w:t>Community life (</w:t>
      </w:r>
      <w:r w:rsidRPr="00560EFE">
        <w:rPr>
          <w:rStyle w:val="convert"/>
          <w:rFonts w:ascii="Pyidaungsu" w:hAnsi="Pyidaungsu" w:cs="Pyidaungsu"/>
          <w:color w:val="000000"/>
          <w:sz w:val="27"/>
          <w:szCs w:val="27"/>
          <w:cs/>
        </w:rPr>
        <w:t>အဖွဲ့အစည်းသက်တာ</w:t>
      </w:r>
      <w:proofErr w:type="gramStart"/>
      <w:r w:rsidRPr="00560EFE">
        <w:rPr>
          <w:rStyle w:val="convert"/>
          <w:rFonts w:ascii="Pyidaungsu" w:hAnsi="Pyidaungsu" w:cs="Pyidaungsu"/>
          <w:color w:val="000000"/>
          <w:sz w:val="27"/>
          <w:szCs w:val="27"/>
          <w:cs/>
        </w:rPr>
        <w:t>)</w:t>
      </w:r>
      <w:proofErr w:type="gramEnd"/>
      <w:r w:rsidRPr="00560EFE">
        <w:rPr>
          <w:rFonts w:ascii="Pyidaungsu" w:hAnsi="Pyidaungsu" w:cs="Pyidaungsu"/>
          <w:color w:val="000000"/>
          <w:sz w:val="27"/>
          <w:szCs w:val="27"/>
        </w:rPr>
        <w:br/>
      </w:r>
      <w:r w:rsidRPr="00560EFE">
        <w:rPr>
          <w:rFonts w:ascii="Pyidaungsu" w:hAnsi="Pyidaungsu" w:cs="Pyidaungsu"/>
          <w:color w:val="000000"/>
          <w:sz w:val="27"/>
          <w:szCs w:val="27"/>
        </w:rPr>
        <w:br/>
        <w:t>#Spirit</w:t>
      </w:r>
      <w:r w:rsidRPr="00560EFE">
        <w:rPr>
          <w:rFonts w:ascii="Pyidaungsu" w:hAnsi="Pyidaungsu" w:cs="Pyidaungsu"/>
          <w:color w:val="000000"/>
          <w:sz w:val="27"/>
          <w:szCs w:val="27"/>
        </w:rPr>
        <w:br/>
      </w:r>
      <w:r w:rsidRPr="00560EFE">
        <w:rPr>
          <w:rFonts w:ascii="Pyidaungsu" w:hAnsi="Pyidaungsu" w:cs="Pyidaungsu"/>
          <w:color w:val="000000"/>
          <w:sz w:val="27"/>
          <w:szCs w:val="27"/>
        </w:rPr>
        <w:lastRenderedPageBreak/>
        <w:t>(I) Modelling ourselves on the beautiful image of Mary</w:t>
      </w:r>
      <w:r w:rsidRPr="00560EFE">
        <w:rPr>
          <w:rFonts w:ascii="Pyidaungsu" w:hAnsi="Pyidaungsu" w:cs="Pyidaungsu"/>
          <w:color w:val="000000"/>
          <w:sz w:val="27"/>
          <w:szCs w:val="27"/>
        </w:rPr>
        <w:br/>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 The beautiful image of Mary entails:</w:t>
      </w:r>
    </w:p>
    <w:p w:rsidR="00560EFE" w:rsidRPr="00560EFE" w:rsidRDefault="00560EFE" w:rsidP="00560EFE">
      <w:pPr>
        <w:pStyle w:val="NormalWeb"/>
        <w:rPr>
          <w:rFonts w:ascii="Pyidaungsu" w:hAnsi="Pyidaungsu" w:cs="Pyidaungsu"/>
          <w:color w:val="000000"/>
          <w:sz w:val="27"/>
          <w:szCs w:val="27"/>
        </w:rPr>
      </w:pPr>
      <w:r w:rsidRPr="00560EFE">
        <w:rPr>
          <w:rFonts w:ascii="Pyidaungsu" w:hAnsi="Pyidaungsu" w:cs="Pyidaungsu"/>
          <w:color w:val="000000"/>
          <w:sz w:val="27"/>
          <w:szCs w:val="27"/>
        </w:rPr>
        <w:t>(a)</w:t>
      </w:r>
      <w:r w:rsidRPr="00560EFE">
        <w:rPr>
          <w:rFonts w:ascii="Calibri" w:hAnsi="Calibri" w:cs="Calibri"/>
          <w:color w:val="000000"/>
          <w:sz w:val="27"/>
          <w:szCs w:val="27"/>
        </w:rPr>
        <w:t>        </w:t>
      </w:r>
      <w:r w:rsidRPr="00560EFE">
        <w:rPr>
          <w:rFonts w:ascii="Pyidaungsu" w:hAnsi="Pyidaungsu" w:cs="Pyidaungsu"/>
          <w:color w:val="000000"/>
          <w:sz w:val="27"/>
          <w:szCs w:val="27"/>
        </w:rPr>
        <w:t xml:space="preserve">Intimacy with </w:t>
      </w:r>
      <w:proofErr w:type="gramStart"/>
      <w:r w:rsidRPr="00560EFE">
        <w:rPr>
          <w:rFonts w:ascii="Pyidaungsu" w:hAnsi="Pyidaungsu" w:cs="Pyidaungsu"/>
          <w:color w:val="000000"/>
          <w:sz w:val="27"/>
          <w:szCs w:val="27"/>
        </w:rPr>
        <w:t>God</w:t>
      </w:r>
      <w:proofErr w:type="gramEnd"/>
      <w:r w:rsidRPr="00560EFE">
        <w:rPr>
          <w:rFonts w:ascii="Pyidaungsu" w:hAnsi="Pyidaungsu" w:cs="Pyidaungsu"/>
          <w:color w:val="000000"/>
          <w:sz w:val="27"/>
          <w:szCs w:val="27"/>
        </w:rPr>
        <w:br/>
        <w:t>(b)</w:t>
      </w:r>
      <w:r w:rsidRPr="00560EFE">
        <w:rPr>
          <w:rFonts w:ascii="Calibri" w:hAnsi="Calibri" w:cs="Calibri"/>
          <w:color w:val="000000"/>
          <w:sz w:val="27"/>
          <w:szCs w:val="27"/>
        </w:rPr>
        <w:t>        </w:t>
      </w:r>
      <w:r w:rsidRPr="00560EFE">
        <w:rPr>
          <w:rFonts w:ascii="Pyidaungsu" w:hAnsi="Pyidaungsu" w:cs="Pyidaungsu"/>
          <w:color w:val="000000"/>
          <w:sz w:val="27"/>
          <w:szCs w:val="27"/>
        </w:rPr>
        <w:t>Total commitment to fulfill the saving will of God</w:t>
      </w:r>
      <w:r w:rsidRPr="00560EFE">
        <w:rPr>
          <w:rFonts w:ascii="Pyidaungsu" w:hAnsi="Pyidaungsu" w:cs="Pyidaungsu"/>
          <w:color w:val="000000"/>
          <w:sz w:val="27"/>
          <w:szCs w:val="27"/>
        </w:rPr>
        <w:br/>
        <w:t>(c)</w:t>
      </w:r>
      <w:r w:rsidRPr="00560EFE">
        <w:rPr>
          <w:rFonts w:ascii="Calibri" w:hAnsi="Calibri" w:cs="Calibri"/>
          <w:color w:val="000000"/>
          <w:sz w:val="27"/>
          <w:szCs w:val="27"/>
        </w:rPr>
        <w:t>        </w:t>
      </w:r>
      <w:r w:rsidRPr="00560EFE">
        <w:rPr>
          <w:rFonts w:ascii="Pyidaungsu" w:hAnsi="Pyidaungsu" w:cs="Pyidaungsu"/>
          <w:color w:val="000000"/>
          <w:sz w:val="27"/>
          <w:szCs w:val="27"/>
        </w:rPr>
        <w:t>Zealous involvement with the suffering and oppressed.</w:t>
      </w:r>
      <w:r w:rsidRPr="00560EFE">
        <w:rPr>
          <w:rFonts w:ascii="Pyidaungsu" w:hAnsi="Pyidaungsu" w:cs="Pyidaungsu"/>
          <w:color w:val="000000"/>
          <w:sz w:val="27"/>
          <w:szCs w:val="27"/>
        </w:rPr>
        <w:br/>
        <w:t>(d)</w:t>
      </w:r>
      <w:r w:rsidRPr="00560EFE">
        <w:rPr>
          <w:rFonts w:ascii="Calibri" w:hAnsi="Calibri" w:cs="Calibri"/>
          <w:color w:val="000000"/>
          <w:sz w:val="27"/>
          <w:szCs w:val="27"/>
        </w:rPr>
        <w:t>        </w:t>
      </w:r>
      <w:r w:rsidRPr="00560EFE">
        <w:rPr>
          <w:rFonts w:ascii="Pyidaungsu" w:hAnsi="Pyidaungsu" w:cs="Pyidaungsu"/>
          <w:color w:val="000000"/>
          <w:sz w:val="27"/>
          <w:szCs w:val="27"/>
        </w:rPr>
        <w:t>Compassionate involvement with the suffering and oppressed.</w:t>
      </w:r>
      <w:r w:rsidRPr="00560EFE">
        <w:rPr>
          <w:rFonts w:ascii="Pyidaungsu" w:hAnsi="Pyidaungsu" w:cs="Pyidaungsu"/>
          <w:color w:val="000000"/>
          <w:sz w:val="27"/>
          <w:szCs w:val="27"/>
        </w:rPr>
        <w:br/>
        <w:t>(e)</w:t>
      </w:r>
      <w:r w:rsidRPr="00560EFE">
        <w:rPr>
          <w:rFonts w:ascii="Calibri" w:hAnsi="Calibri" w:cs="Calibri"/>
          <w:color w:val="000000"/>
          <w:sz w:val="27"/>
          <w:szCs w:val="27"/>
        </w:rPr>
        <w:t>        </w:t>
      </w:r>
      <w:r w:rsidRPr="00560EFE">
        <w:rPr>
          <w:rFonts w:ascii="Pyidaungsu" w:hAnsi="Pyidaungsu" w:cs="Pyidaungsu"/>
          <w:color w:val="000000"/>
          <w:sz w:val="27"/>
          <w:szCs w:val="27"/>
        </w:rPr>
        <w:t>Hard work done in humility.</w:t>
      </w:r>
      <w:r w:rsidRPr="00560EFE">
        <w:rPr>
          <w:rFonts w:ascii="Pyidaungsu" w:hAnsi="Pyidaungsu" w:cs="Pyidaungsu"/>
          <w:color w:val="000000"/>
          <w:sz w:val="27"/>
          <w:szCs w:val="27"/>
        </w:rPr>
        <w:br/>
        <w:t>(II) The attitude that suffering is essential for growth and liberation.</w:t>
      </w:r>
      <w:r w:rsidRPr="00560EFE">
        <w:rPr>
          <w:rFonts w:ascii="Pyidaungsu" w:hAnsi="Pyidaungsu" w:cs="Pyidaungsu"/>
          <w:color w:val="000000"/>
          <w:sz w:val="27"/>
          <w:szCs w:val="27"/>
        </w:rPr>
        <w:br/>
        <w:t>(III) Manifesting in us the power of resurrection.</w:t>
      </w:r>
      <w:r w:rsidRPr="00560EFE">
        <w:rPr>
          <w:rFonts w:ascii="Pyidaungsu" w:hAnsi="Pyidaungsu" w:cs="Pyidaungsu"/>
          <w:color w:val="000000"/>
          <w:sz w:val="27"/>
          <w:szCs w:val="27"/>
        </w:rPr>
        <w:br/>
        <w:t>(IV) Dialogic community united in sisterly friendship.</w:t>
      </w:r>
    </w:p>
    <w:p w:rsidR="00560EFE" w:rsidRPr="00560EFE" w:rsidRDefault="00560EFE" w:rsidP="00560EFE">
      <w:pPr>
        <w:pStyle w:val="NormalWeb"/>
        <w:rPr>
          <w:rFonts w:ascii="Pyidaungsu" w:hAnsi="Pyidaungsu" w:cs="Pyidaungsu"/>
          <w:color w:val="000000"/>
          <w:sz w:val="27"/>
          <w:szCs w:val="27"/>
        </w:rPr>
      </w:pPr>
      <w:r w:rsidRPr="00560EFE">
        <w:rPr>
          <w:rStyle w:val="convert"/>
          <w:rFonts w:ascii="Pyidaungsu" w:hAnsi="Pyidaungsu" w:cs="Pyidaungsu"/>
          <w:color w:val="000000"/>
          <w:sz w:val="27"/>
          <w:szCs w:val="27"/>
          <w:cs/>
        </w:rPr>
        <w:t>၁။ အမိမယ်တော်ကဲ့သို့ ဘုရားရှင်နှင့် ရင်းနှီးစွာနေထိုင်ပြီး အသင်းတော်ကြီးတိုးတက်ရန် အဘက်ဘက်မှ ကြိုးစားခြင်းဖြင့် ဖိနှိပ်ခံ ဒုက္ခရောက်သူများအပေါ် မေတ္တာထားကာ နှိပ်ချခြင်းဖြင့် အပင်ပန်းခံလျက် ဘဝကို အပ်နှံခြင်း။</w:t>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cs/>
        </w:rPr>
        <w:t>၂။ ကြီးထွားမှုနှင့် လွတ်လပ်မှုအတွက် ဒုက္ခရှိရမည်ဟူသော စိတ်ဓါတ်။</w:t>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cs/>
        </w:rPr>
        <w:t>၃။ ရှင်ပြန်ထမြောက်ခြင်း၏ တန်ခိုး ကျွန်ုပ်တို့၌ ရှိကြောင်းဖော်ပြခြင်း။</w:t>
      </w:r>
      <w:r w:rsidRPr="00560EFE">
        <w:rPr>
          <w:rFonts w:ascii="Pyidaungsu" w:hAnsi="Pyidaungsu" w:cs="Pyidaungsu"/>
          <w:color w:val="000000"/>
          <w:sz w:val="27"/>
          <w:szCs w:val="27"/>
        </w:rPr>
        <w:br/>
      </w:r>
      <w:r w:rsidRPr="00560EFE">
        <w:rPr>
          <w:rStyle w:val="convert"/>
          <w:rFonts w:ascii="Pyidaungsu" w:hAnsi="Pyidaungsu" w:cs="Pyidaungsu"/>
          <w:color w:val="000000"/>
          <w:sz w:val="27"/>
          <w:szCs w:val="27"/>
          <w:cs/>
        </w:rPr>
        <w:t>၄။ တစ်ဦးနှင့်တစ်ဦး ညီအစ်မအရင်းသဖွယ် ရင်းနှီးမှုဖြင့် တည်ဆောက်ထားသော အဖွဲ့အစည်း။</w:t>
      </w:r>
    </w:p>
    <w:p w:rsidR="00560EFE" w:rsidRDefault="00560EFE" w:rsidP="00560EFE">
      <w:pPr>
        <w:pStyle w:val="NormalWeb"/>
        <w:ind w:firstLine="612"/>
        <w:jc w:val="both"/>
        <w:rPr>
          <w:color w:val="000000"/>
          <w:sz w:val="27"/>
          <w:szCs w:val="27"/>
        </w:rPr>
      </w:pPr>
      <w:r>
        <w:rPr>
          <w:color w:val="000000"/>
          <w:sz w:val="27"/>
          <w:szCs w:val="27"/>
        </w:rPr>
        <w:t>Our main apostolate here is Parish ministry; teaching catechism for the youth and children, assisting in liturgical celebrations by organizing and leading the singing, holding regular meetings for mothers and the youth of the Parish. We also do apostolate such as healing the sick with reflexology, running dispensaries in the remote villages where the people have no access to hospitals or clinics, etc. We teach seminarians who have to sit for the Entrance Exam as our chief apostolate. We take care of the Orphans and boarding children. Teaching nursery and English classes. Visit to the sick and poor.</w:t>
      </w:r>
    </w:p>
    <w:p w:rsidR="00560EFE" w:rsidRPr="00942853" w:rsidRDefault="00560EFE" w:rsidP="00942853">
      <w:pPr>
        <w:spacing w:after="0" w:line="240" w:lineRule="auto"/>
        <w:jc w:val="both"/>
        <w:rPr>
          <w:rFonts w:ascii="Myanmar Text" w:hAnsi="Myanmar Text" w:cs="Myanmar Text"/>
          <w:sz w:val="24"/>
          <w:szCs w:val="24"/>
          <w:lang w:val="en-US"/>
        </w:rPr>
      </w:pPr>
    </w:p>
    <w:p w:rsidR="00942853" w:rsidRPr="00942853" w:rsidRDefault="00942853" w:rsidP="00942853">
      <w:pPr>
        <w:spacing w:after="0" w:line="240" w:lineRule="auto"/>
        <w:jc w:val="both"/>
        <w:rPr>
          <w:rFonts w:ascii="Myanmar Text" w:hAnsi="Myanmar Text" w:cs="Myanmar Text"/>
          <w:sz w:val="24"/>
          <w:szCs w:val="24"/>
          <w:lang w:val="en-US"/>
        </w:rPr>
      </w:pPr>
    </w:p>
    <w:p w:rsidR="00F311AA" w:rsidRPr="00942853" w:rsidRDefault="00F311AA" w:rsidP="00942853">
      <w:pPr>
        <w:spacing w:after="0" w:line="240" w:lineRule="auto"/>
        <w:jc w:val="both"/>
      </w:pPr>
    </w:p>
    <w:sectPr w:rsidR="00F311AA" w:rsidRPr="00942853" w:rsidSect="00C73998">
      <w:pgSz w:w="12240" w:h="15840" w:code="1"/>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AFF" w:usb1="C0007841" w:usb2="00000009" w:usb3="00000000" w:csb0="000001FF" w:csb1="00000000"/>
  </w:font>
  <w:font w:name="Pyidaungsu">
    <w:panose1 w:val="020B0502040204020203"/>
    <w:charset w:val="00"/>
    <w:family w:val="swiss"/>
    <w:pitch w:val="variable"/>
    <w:sig w:usb0="00000003" w:usb1="1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53"/>
    <w:rsid w:val="00560EFE"/>
    <w:rsid w:val="00942853"/>
    <w:rsid w:val="00B94565"/>
    <w:rsid w:val="00C73998"/>
    <w:rsid w:val="00F311A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DCD3"/>
  <w15:chartTrackingRefBased/>
  <w15:docId w15:val="{3759ECC6-8CAB-4C36-9375-6DCA9579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85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EFE"/>
    <w:pPr>
      <w:ind w:left="720"/>
      <w:contextualSpacing/>
    </w:pPr>
  </w:style>
  <w:style w:type="paragraph" w:styleId="NormalWeb">
    <w:name w:val="Normal (Web)"/>
    <w:basedOn w:val="Normal"/>
    <w:uiPriority w:val="99"/>
    <w:semiHidden/>
    <w:unhideWhenUsed/>
    <w:rsid w:val="00560EFE"/>
    <w:pPr>
      <w:spacing w:before="100" w:beforeAutospacing="1" w:after="100" w:afterAutospacing="1" w:line="240" w:lineRule="auto"/>
    </w:pPr>
    <w:rPr>
      <w:rFonts w:ascii="Times New Roman" w:eastAsia="Times New Roman" w:hAnsi="Times New Roman" w:cs="Times New Roman"/>
      <w:sz w:val="24"/>
      <w:szCs w:val="24"/>
      <w:lang w:bidi="my-MM"/>
    </w:rPr>
  </w:style>
  <w:style w:type="character" w:customStyle="1" w:styleId="convert">
    <w:name w:val="_c_o_nvert_"/>
    <w:basedOn w:val="DefaultParagraphFont"/>
    <w:rsid w:val="00560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2021-09-23T09:56:00Z</dcterms:created>
  <dcterms:modified xsi:type="dcterms:W3CDTF">2021-09-23T11:33:00Z</dcterms:modified>
</cp:coreProperties>
</file>